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eastAsia="仿宋_GB2312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 w:val="0"/>
        <w:snapToGrid w:val="0"/>
        <w:spacing w:before="120" w:beforeLines="50" w:after="240" w:afterLines="100" w:line="700" w:lineRule="exact"/>
        <w:jc w:val="center"/>
        <w:rPr>
          <w:rFonts w:eastAsia="小标宋"/>
          <w:sz w:val="44"/>
          <w:szCs w:val="44"/>
        </w:rPr>
      </w:pPr>
      <w:r>
        <w:rPr>
          <w:rFonts w:hint="eastAsia" w:eastAsia="小标宋"/>
          <w:color w:val="000000"/>
          <w:sz w:val="44"/>
          <w:szCs w:val="44"/>
        </w:rPr>
        <w:t>第一届中国科技青年论坛</w:t>
      </w:r>
      <w:r>
        <w:rPr>
          <w:rFonts w:hint="eastAsia" w:eastAsia="小标宋"/>
          <w:sz w:val="44"/>
          <w:szCs w:val="44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392"/>
        <w:gridCol w:w="2224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姓    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出生年月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学    历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政治面貌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本人手机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证件类型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证件号码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8"/>
              </w:rPr>
              <w:t>专业技术职务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工作单位及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论文题目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主题分类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 xml:space="preserve">面向世界前沿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面向经济主战场</w:t>
            </w:r>
          </w:p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 xml:space="preserve">面向国家重大需求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面向人民生命健康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8"/>
              </w:rPr>
              <w:t>简历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40" w:lineRule="exact"/>
              <w:ind w:firstLine="280" w:firstLineChars="100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奖励情况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40" w:lineRule="exact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推荐渠道（工作单位）意见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hint="eastAsia"/>
              </w:rPr>
            </w:pPr>
          </w:p>
          <w:p>
            <w:pPr>
              <w:pStyle w:val="2"/>
              <w:widowControl w:val="0"/>
              <w:spacing w:before="0" w:after="0" w:line="400" w:lineRule="exact"/>
              <w:rPr>
                <w:rFonts w:hint="eastAsia" w:eastAsia="Times New Roman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（单位公章）</w:t>
            </w:r>
          </w:p>
          <w:p>
            <w:pPr>
              <w:widowControl w:val="0"/>
              <w:spacing w:line="400" w:lineRule="exact"/>
              <w:rPr>
                <w:rFonts w:hint="eastAsia" w:eastAsia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年  月  日</w:t>
            </w:r>
          </w:p>
        </w:tc>
      </w:tr>
    </w:tbl>
    <w:p>
      <w:pPr>
        <w:widowControl w:val="0"/>
        <w:snapToGrid w:val="0"/>
        <w:spacing w:line="40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.组织推荐渠道参与方式：推荐单位收齐所推荐选手材料后，加盖公章，通过科系统网上党校平台提交；2.社会开放渠道参与方式：青年人才通过网上科技工作者之家平台报名，进入分论坛后提交加盖单位公章的报名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YTFmNDlmOWFlNmJlNmYyNWMyOTYzNDc1NmFmYjIifQ=="/>
  </w:docVars>
  <w:rsids>
    <w:rsidRoot w:val="04816AF2"/>
    <w:rsid w:val="0481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2022-05-30T09:20:00Z</dcterms:created>
  <dc:creator>April</dc:creator>
  <cp:lastModifiedBy>April</cp:lastModifiedBy>
  <dcterms:modified xsi:type="dcterms:W3CDTF">2022-05-30T09:20:24Z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6139F100A2404E22B4C501C0A3035D8B</vt:lpwstr>
  </property>
</Properties>
</file>