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50E3" w14:textId="77777777" w:rsidR="003201D8" w:rsidRPr="003201D8" w:rsidRDefault="003201D8" w:rsidP="003201D8">
      <w:pPr>
        <w:widowControl/>
        <w:jc w:val="left"/>
        <w:rPr>
          <w:rFonts w:ascii="微软雅黑" w:eastAsia="微软雅黑" w:hAnsi="微软雅黑" w:cs="宋体"/>
          <w:color w:val="000000"/>
          <w:kern w:val="0"/>
          <w:sz w:val="36"/>
          <w:szCs w:val="36"/>
        </w:rPr>
      </w:pPr>
      <w:r w:rsidRPr="003201D8">
        <w:rPr>
          <w:rFonts w:ascii="微软雅黑" w:eastAsia="微软雅黑" w:hAnsi="微软雅黑" w:cs="宋体" w:hint="eastAsia"/>
          <w:color w:val="000000"/>
          <w:kern w:val="0"/>
          <w:sz w:val="36"/>
          <w:szCs w:val="36"/>
        </w:rPr>
        <w:t>中国科学技术协会 中华全国妇女联合会 中国联合国教科文组织全国委员会关于开展第十八届中国青年女科学家奖和2021年度未来女科学家计划候选人提名工作的通知</w:t>
      </w:r>
    </w:p>
    <w:p w14:paraId="4215E45A" w14:textId="631B81BA" w:rsidR="003201D8" w:rsidRPr="003201D8" w:rsidRDefault="003201D8" w:rsidP="003201D8">
      <w:pPr>
        <w:widowControl/>
        <w:spacing w:line="450" w:lineRule="atLeast"/>
        <w:jc w:val="center"/>
        <w:outlineLvl w:val="5"/>
        <w:rPr>
          <w:rFonts w:ascii="宋体" w:eastAsia="宋体" w:hAnsi="宋体" w:cs="宋体" w:hint="eastAsia"/>
          <w:kern w:val="0"/>
          <w:sz w:val="15"/>
          <w:szCs w:val="15"/>
        </w:rPr>
      </w:pPr>
    </w:p>
    <w:tbl>
      <w:tblPr>
        <w:tblW w:w="5000" w:type="pct"/>
        <w:tblCellSpacing w:w="0" w:type="dxa"/>
        <w:tblCellMar>
          <w:left w:w="0" w:type="dxa"/>
          <w:right w:w="0" w:type="dxa"/>
        </w:tblCellMar>
        <w:tblLook w:val="04A0" w:firstRow="1" w:lastRow="0" w:firstColumn="1" w:lastColumn="0" w:noHBand="0" w:noVBand="1"/>
      </w:tblPr>
      <w:tblGrid>
        <w:gridCol w:w="9806"/>
      </w:tblGrid>
      <w:tr w:rsidR="003201D8" w:rsidRPr="003201D8" w14:paraId="378143C6" w14:textId="77777777" w:rsidTr="003201D8">
        <w:trPr>
          <w:tblCellSpacing w:w="0" w:type="dxa"/>
        </w:trPr>
        <w:tc>
          <w:tcPr>
            <w:tcW w:w="0" w:type="auto"/>
            <w:tcMar>
              <w:top w:w="300" w:type="dxa"/>
              <w:left w:w="750" w:type="dxa"/>
              <w:bottom w:w="0" w:type="dxa"/>
              <w:right w:w="750" w:type="dxa"/>
            </w:tcMar>
            <w:hideMark/>
          </w:tcPr>
          <w:p w14:paraId="5CE61DA5" w14:textId="77777777" w:rsidR="003201D8" w:rsidRPr="003201D8" w:rsidRDefault="003201D8" w:rsidP="003201D8">
            <w:pPr>
              <w:widowControl/>
              <w:spacing w:after="360" w:line="480" w:lineRule="atLeast"/>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各省、自治区、直辖市及新疆生产建设兵团科协、妇联，中国科协所属各全国学会、协会、研究会，有关高校和企业科协，各有关单位：</w:t>
            </w:r>
          </w:p>
          <w:p w14:paraId="030C31B1"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为深入学习贯彻习近平新时代中国特色社会主义思想，贯彻落实中央人才工作会议精神，表彰面向世界科技前沿、面向经济主战场、面向国家重大需求、面向人民生命健康，在相关科技创新领域作出突出贡献的青年女科技工作者和团队，激发广大女科技工作者的创新创业创造热情，大力弘扬科学家精神，为加快建设世界重要人才中心和创新高地、实现高水平科技自立自强贡献智慧和力量，现开展第十八届中国青年女科学家奖和2021年度未来女科学家计划候选人提名工作。有关事项通知如下：</w:t>
            </w:r>
          </w:p>
          <w:p w14:paraId="05DAF24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一、第十八届中国青年女科学家奖</w:t>
            </w:r>
          </w:p>
          <w:p w14:paraId="3B8C356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（一）奖项设置</w:t>
            </w:r>
          </w:p>
          <w:p w14:paraId="0CE98B1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中国青年女科学家奖奖项设置个人奖和团队奖。</w:t>
            </w:r>
          </w:p>
          <w:p w14:paraId="76891A36"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（二）评选条件</w:t>
            </w:r>
          </w:p>
          <w:p w14:paraId="04BF804F"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1.中国青年女科学家奖个人奖</w:t>
            </w:r>
          </w:p>
          <w:p w14:paraId="41A9FF6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（1）思想政治坚定，热爱祖国，遵纪守法，拥护党的路线、方针、政策，增强“四个意识”、坚定“四个自信”、坚决做到“两个维护”，学风正派，</w:t>
            </w:r>
            <w:r w:rsidRPr="003201D8">
              <w:rPr>
                <w:rFonts w:ascii="微软雅黑" w:eastAsia="微软雅黑" w:hAnsi="微软雅黑" w:cs="宋体" w:hint="eastAsia"/>
                <w:kern w:val="0"/>
                <w:sz w:val="24"/>
                <w:szCs w:val="24"/>
              </w:rPr>
              <w:lastRenderedPageBreak/>
              <w:t>积极践行科学家精神。</w:t>
            </w:r>
          </w:p>
          <w:p w14:paraId="31B744A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（2）在基础科学、生命科学、计算机与信息等领域取得重大科技创新成果，具有发展潜力的青年科技领军人才，特别注重提名创新团队中的领军人才。</w:t>
            </w:r>
          </w:p>
          <w:p w14:paraId="5ED132F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（3）年龄不超过45周岁（1976年1月1日及以后出生）的中国籍女性科技工作者。</w:t>
            </w:r>
          </w:p>
          <w:p w14:paraId="1A9C794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2.中国青年女科学家奖团队奖</w:t>
            </w:r>
          </w:p>
          <w:p w14:paraId="7FE5934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（1）团队负责人须符合中国青年女科学家奖的评选条件，团队结构稳定、合理，主要成员须有女性科技工作者。</w:t>
            </w:r>
          </w:p>
          <w:p w14:paraId="2550CA2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（2）团队承担国家基础科学、生命科学、计算机与信息等领域重大科研任务，取得创新性和系统性的重大科技成果。</w:t>
            </w:r>
          </w:p>
          <w:p w14:paraId="2767808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（3）团队有明确的研发目标和发展规划，并具有持续创新能力和较好的发展前景。</w:t>
            </w:r>
          </w:p>
          <w:p w14:paraId="48BB60E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（三）组织提名</w:t>
            </w:r>
          </w:p>
          <w:p w14:paraId="5781B39E"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1.各省、自治区、直辖市及新疆生产建设兵团科协开展提名工作，在征求妇联意见后，可提名本地区候选人5名、候选团队2个。</w:t>
            </w:r>
          </w:p>
          <w:p w14:paraId="25D4A09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2.各有关中央和国家机关部门可提名候选人3名、候选团队1个。</w:t>
            </w:r>
          </w:p>
          <w:p w14:paraId="6921CC2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3.国防科技领域，其中中央军委政治工作部可提名军队系统候选人10名、候选团队4个；国家国防科工局可提名候选人10名、候选团队4个。</w:t>
            </w:r>
          </w:p>
          <w:p w14:paraId="50A19AFB"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4.中国科协所属各有关全国学会、协会、研究会可提名本学科领域候选人</w:t>
            </w:r>
            <w:r w:rsidRPr="003201D8">
              <w:rPr>
                <w:rFonts w:ascii="微软雅黑" w:eastAsia="微软雅黑" w:hAnsi="微软雅黑" w:cs="宋体" w:hint="eastAsia"/>
                <w:kern w:val="0"/>
                <w:sz w:val="24"/>
                <w:szCs w:val="24"/>
              </w:rPr>
              <w:lastRenderedPageBreak/>
              <w:t>3名、候选团队1个。中国女科技工作者协会可提名候选人10名、候选团队4个。</w:t>
            </w:r>
          </w:p>
          <w:p w14:paraId="62C36C78"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5.香港、澳门特别行政区有关机构可分别提名本地区候选人5名、候选团队2个，提交前须报经中联办审核。</w:t>
            </w:r>
          </w:p>
          <w:p w14:paraId="7E2516E6"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6.各有关高校科协和企业科协可提名本单位候选人2名、候选团队1个。</w:t>
            </w:r>
          </w:p>
          <w:p w14:paraId="6FEC778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（四）专家提名</w:t>
            </w:r>
          </w:p>
          <w:p w14:paraId="5DB3621E"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1.提名规则</w:t>
            </w:r>
          </w:p>
          <w:p w14:paraId="45C8098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中国科学院院士和中国工程院院士可作为提名专家。每位提名专家可提名本学科专业（一级学科）范围内中国青年女科学家奖候选人1名，候选团队1个；候选人、候选团队须获得3名提名专家提名方为有效。</w:t>
            </w:r>
          </w:p>
          <w:p w14:paraId="2621E70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2.责任与义务</w:t>
            </w:r>
          </w:p>
          <w:p w14:paraId="7DA86B0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（1）提名专家应承担提名、异议答复等责任，并对相关材料的真实性和准确性负责。</w:t>
            </w:r>
          </w:p>
          <w:p w14:paraId="411EDEEF"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（2）提名专家签署提名意见应严格遵守保密规定。</w:t>
            </w:r>
          </w:p>
          <w:p w14:paraId="585B462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二、2021年度未来女科学家计划</w:t>
            </w:r>
          </w:p>
          <w:p w14:paraId="409FED8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（一）评选范围和条件</w:t>
            </w:r>
          </w:p>
          <w:p w14:paraId="52687BA8"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1.热爱祖国、遵纪守法、诚实守信、勤奋学习、刻苦钻研，具有良好的学风和道德品质。</w:t>
            </w:r>
          </w:p>
          <w:p w14:paraId="0D5CC28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2.从事基础科学、生命科学或计算机与信息等领域研究工作，表现出较强</w:t>
            </w:r>
            <w:r w:rsidRPr="003201D8">
              <w:rPr>
                <w:rFonts w:ascii="微软雅黑" w:eastAsia="微软雅黑" w:hAnsi="微软雅黑" w:cs="宋体" w:hint="eastAsia"/>
                <w:kern w:val="0"/>
                <w:sz w:val="24"/>
                <w:szCs w:val="24"/>
              </w:rPr>
              <w:lastRenderedPageBreak/>
              <w:t>的科研能力和发展潜力。研究项目涉及动物（如实验用脊椎动物）和化妆品研究的不在此列。</w:t>
            </w:r>
          </w:p>
          <w:p w14:paraId="3A9FC7D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3.年龄不超过35周岁（1986年1月1日及以后出生）的中国籍女性在读博士生或在站博士后（候选人学籍关系或工作关系应在国内，在读博士生应为全日制）。</w:t>
            </w:r>
          </w:p>
          <w:p w14:paraId="1EC1E37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4.具有拟利用本计划资助开展的科研项目，且获得资助后该项目研究的持续时间不少于12个月。</w:t>
            </w:r>
          </w:p>
          <w:p w14:paraId="0F40F33A"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（二）组织提名</w:t>
            </w:r>
          </w:p>
          <w:p w14:paraId="49BFB01E"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1.各省、自治区、直辖市及新疆生产建设兵团科协开展提名工作，在征求妇联意见后，可提名本地区候选人3名。</w:t>
            </w:r>
          </w:p>
          <w:p w14:paraId="59D443A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2.中央军委政治工作部可提名军队系统候选人6名。</w:t>
            </w:r>
          </w:p>
          <w:p w14:paraId="3F33D52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3.中国科协所属各有关全国学会、协会、研究会可提名本学科领域候选人2名。</w:t>
            </w:r>
          </w:p>
          <w:p w14:paraId="428411B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4.香港、澳门特别行政区有关机构可分别提名本地区候选人3名，提交前须报经中联办审核。</w:t>
            </w:r>
          </w:p>
          <w:p w14:paraId="5FA8018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5.各有关高校科协和企业科协可提名本单位候选人1名。</w:t>
            </w:r>
          </w:p>
          <w:p w14:paraId="4B4E86E8"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（三）专家提名</w:t>
            </w:r>
          </w:p>
          <w:p w14:paraId="1E9A525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1.提名规则</w:t>
            </w:r>
          </w:p>
          <w:p w14:paraId="2155A83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中国科学院院士和中国工程院院士可作为提名专家。每位提名专家可提名本学科专业（一级学科）范围内的未来女科学家计划候选人1名，候选人须获</w:t>
            </w:r>
            <w:r w:rsidRPr="003201D8">
              <w:rPr>
                <w:rFonts w:ascii="微软雅黑" w:eastAsia="微软雅黑" w:hAnsi="微软雅黑" w:cs="宋体" w:hint="eastAsia"/>
                <w:kern w:val="0"/>
                <w:sz w:val="24"/>
                <w:szCs w:val="24"/>
              </w:rPr>
              <w:lastRenderedPageBreak/>
              <w:t>得3名提名专家提名方为有效。</w:t>
            </w:r>
          </w:p>
          <w:p w14:paraId="6E22892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2.责任与义务</w:t>
            </w:r>
          </w:p>
          <w:p w14:paraId="3DF3F10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（1）提名专家应承担提名、异议答复等责任，并对相关材料的真实性和准确性负责。</w:t>
            </w:r>
          </w:p>
          <w:p w14:paraId="5272C0B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（2）提名专家签署提名意见应严格遵守保密规定。</w:t>
            </w:r>
          </w:p>
          <w:p w14:paraId="1757C2D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三、提名工作要求</w:t>
            </w:r>
          </w:p>
          <w:p w14:paraId="1CD95DF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（一）军队系统候选人或团队由中央军委政治工作部统一提名，不得由其他提名渠道（包括组织提名和专家提名）进行提名。</w:t>
            </w:r>
          </w:p>
          <w:p w14:paraId="59F75DC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（二）每位被提名人须明确参评中国青年女科学家奖个人奖、团队奖（负责人）或未来女科学家计划中的一项。</w:t>
            </w:r>
          </w:p>
          <w:p w14:paraId="01D5248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（三）坚持“公开、公正、公平、择优”原则，拓宽提名渠道，严格评选条件，坚持以创新价值、能力、贡献为导向的科技人才评价标准，克服唯论文、唯职称、唯学历、唯奖项倾向，保证评选质量。</w:t>
            </w:r>
          </w:p>
          <w:p w14:paraId="68E6762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四）人选提名要注重向长期在科研和生产一线以及西部地区艰苦行业工作的优秀青年女科技工作者倾斜，注重关注在科普、智库、扶贫、民间科技外交等领域的科技服务情况，注重关注中国科协青年人才托举工程项目入选者。提名表中所列成果贡献应以在国内做出的为主，候选人（团队）应为该成果的主要贡献人或主要完成人。</w:t>
            </w:r>
          </w:p>
          <w:p w14:paraId="6C508C3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（五）候选团队的研究方向应符合国家、行业重点发展需求，结构合理，具有良好的持续发展和服务能力。</w:t>
            </w:r>
          </w:p>
          <w:p w14:paraId="6920121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lastRenderedPageBreak/>
              <w:t>（六）未来女科学家计划候选人既要注重目前已承担的科研工作取得的成果及表现出的科研潜力，也要注重拟申请资助项目的创新性。</w:t>
            </w:r>
          </w:p>
          <w:p w14:paraId="0E62DCCB"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七）提名单位和候选人、团队要自觉恪守科学道德和学术规范。提名材料要简明扼要、突出重点，客观、准确、完整。对于材料不实或有其他学术不端行为者，经查实，均按程序取消评选资格或撤销获奖和资助资格。如候选人或团队被投诉，提名单位及候选人或团队所在单位应进行调查核实并提供书面调查材料和结论性意见。</w:t>
            </w:r>
          </w:p>
          <w:p w14:paraId="01BD0276"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八）中国青年女科学家奖候选人或团队负责人须按干部管理权限征求干部管理、纪检监察部门意见。中国青年女科学家奖候选人或团队负责人为企业负责人的，还须按照《企业负责人征求意见表》征求有关部门意见。相关工作应由提名渠道统一组织，如专家提名的由候选人所在单位组织，不得由候选人或候选团队办理。</w:t>
            </w:r>
          </w:p>
          <w:p w14:paraId="4B140A82"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（九）提名材料不得涉及国家秘密，并由候选人所在单位出具保密审查证明。违反保密规定的，取消被提名资格。</w:t>
            </w:r>
          </w:p>
          <w:p w14:paraId="5AE40C6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（十）候选人获奖后，提名渠道和所在单位应为获奖者搭建培养和用好人才的平台。获奖者应积极参加中国科协组织的国情研修、座谈交流、科技服务等活动。</w:t>
            </w:r>
          </w:p>
          <w:p w14:paraId="79BD6AF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四、材料报送要求</w:t>
            </w:r>
          </w:p>
          <w:p w14:paraId="72BE715B"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（一）电子材料报送要求</w:t>
            </w:r>
          </w:p>
          <w:p w14:paraId="0F0F9D3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请各提名单位根据分配的提名单位用户名、密码登录智慧科技人才评审系统（http://kecaihui.cast.org.cn/），根据要求组织候选人用“推荐码”注册并登录后填报电子材料，其中包括《第十八届中国青年女科学家奖候选人提名表》（见附件1）和有关附件材料等。提名单位用户名、密码、推荐码另行发</w:t>
            </w:r>
            <w:r w:rsidRPr="003201D8">
              <w:rPr>
                <w:rFonts w:ascii="微软雅黑" w:eastAsia="微软雅黑" w:hAnsi="微软雅黑" w:cs="宋体" w:hint="eastAsia"/>
                <w:kern w:val="0"/>
                <w:sz w:val="24"/>
                <w:szCs w:val="24"/>
              </w:rPr>
              <w:lastRenderedPageBreak/>
              <w:t>送。</w:t>
            </w:r>
          </w:p>
          <w:p w14:paraId="650FACEF"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附件材料只需要在系统中上传PDF格式的电子文件，无需再提供纸质材料。附件材料应提交代表性成果，主要包括：</w:t>
            </w:r>
          </w:p>
          <w:p w14:paraId="256A382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（1）公开发表的主要论文及专著（论文限3篇、专著限1本）；</w:t>
            </w:r>
          </w:p>
          <w:p w14:paraId="76F7DB4B"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（2）技术鉴定证书及知识产权证明材料；</w:t>
            </w:r>
          </w:p>
          <w:p w14:paraId="1DA4CAE1"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（3）技术应用证明材料；</w:t>
            </w:r>
          </w:p>
          <w:p w14:paraId="5607CC5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（4）获得表彰奖励证明材料；</w:t>
            </w:r>
          </w:p>
          <w:p w14:paraId="04360A3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（5）其他成就和贡献证明材料；</w:t>
            </w:r>
          </w:p>
          <w:p w14:paraId="2832515F"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（6）候选人所在单位出具的保密审查证明。</w:t>
            </w:r>
          </w:p>
          <w:p w14:paraId="2D68733E"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请于2022年3月21日前在线填报候选人电子材料。上传成功后，材料不能更改。</w:t>
            </w:r>
          </w:p>
          <w:p w14:paraId="1B19E12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（二）书面材料报送要求</w:t>
            </w:r>
          </w:p>
          <w:p w14:paraId="4AE0320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候选人电子材料填报成功后，使用智慧科技人才评审系统下载打印《提名表》，电子版材料与纸质材料须保持一致。</w:t>
            </w:r>
          </w:p>
          <w:p w14:paraId="15ECC0C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书面材料包括：</w:t>
            </w:r>
          </w:p>
          <w:p w14:paraId="36ABE0D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1.提名工作材料</w:t>
            </w:r>
          </w:p>
          <w:p w14:paraId="7ADD767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提名情况报告1份，仅组织提名报送。内容包括候选人或团队产生方式、专家评审情况以及确定提名的人选等。提名情况报告电子版通过智慧科技人才</w:t>
            </w:r>
            <w:r w:rsidRPr="003201D8">
              <w:rPr>
                <w:rFonts w:ascii="微软雅黑" w:eastAsia="微软雅黑" w:hAnsi="微软雅黑" w:cs="宋体" w:hint="eastAsia"/>
                <w:kern w:val="0"/>
                <w:sz w:val="24"/>
                <w:szCs w:val="24"/>
              </w:rPr>
              <w:lastRenderedPageBreak/>
              <w:t>评审系统上传。如为专家提名，则不需要提交提名情况报告。</w:t>
            </w:r>
          </w:p>
          <w:p w14:paraId="1D159AD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提名情况报告须加盖提名单位公章，其中：中央和国家机关提名的，加盖有关司局公章；地方提名的，应征求妇联意见，加盖省级科协公章；学术团体提名的，加盖学术团体公章。</w:t>
            </w:r>
          </w:p>
          <w:p w14:paraId="60E17F78"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2.中国青年女科学家奖候选人材料</w:t>
            </w:r>
          </w:p>
          <w:p w14:paraId="45E4113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（1）《第十八届中国青年女科学家奖候选人提名表》5份原件（请勿另附封面）。</w:t>
            </w:r>
          </w:p>
          <w:p w14:paraId="59760130"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（2）《中国青年女科学家奖人选征求意见表》一式3份，候选人所在单位为机关事业单位、国有企业的须提供此表。</w:t>
            </w:r>
          </w:p>
          <w:p w14:paraId="1F1878D7"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（3）《企业负责人征求意见表》一式3份，候选人为企业负责人的须提供此表。</w:t>
            </w:r>
          </w:p>
          <w:p w14:paraId="08E080E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3.中国青年女科学家奖候选团队材料</w:t>
            </w:r>
          </w:p>
          <w:p w14:paraId="27BD417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（1）《中国青年女科学家奖团队奖候选团队提名表》5份原件（请勿另附封面）。</w:t>
            </w:r>
          </w:p>
          <w:p w14:paraId="2284F9C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（2）《中国青年女科学家奖人选征求意见表》一式3份；候选团队负责人所在单位为机关事业单位、国有企业的须提供此表。</w:t>
            </w:r>
          </w:p>
          <w:p w14:paraId="626FEE35"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（3）《企业负责人征求意见表》一式3份，候选团队负责人为企业负责人的须提供此表。</w:t>
            </w:r>
          </w:p>
          <w:p w14:paraId="7B12650E"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4.未来女科学家计划候选人材料</w:t>
            </w:r>
          </w:p>
          <w:p w14:paraId="0BBBC951"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（1）《2021年度未来女科学家计划候选人提名表》5份原件（请勿另附</w:t>
            </w:r>
            <w:r w:rsidRPr="003201D8">
              <w:rPr>
                <w:rFonts w:ascii="微软雅黑" w:eastAsia="微软雅黑" w:hAnsi="微软雅黑" w:cs="宋体" w:hint="eastAsia"/>
                <w:kern w:val="0"/>
                <w:sz w:val="24"/>
                <w:szCs w:val="24"/>
              </w:rPr>
              <w:lastRenderedPageBreak/>
              <w:t>封面）。</w:t>
            </w:r>
          </w:p>
          <w:p w14:paraId="3E26EC6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（2）博士生请提供研究生院出具的在读证明，需写明专业及拟毕业时间;在站博士后请提供博士学位证书及工作协议。</w:t>
            </w:r>
          </w:p>
          <w:p w14:paraId="76476223"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（三）书面材料报送时间和方式</w:t>
            </w:r>
          </w:p>
          <w:p w14:paraId="2B8CC031"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书面材料由提名渠道于2022年3月25日前（以当地邮戳为准）邮寄至中国科协培训和人才服务中心，逾期无效，其他方式报送的材料原则上不予接收。因报送材料方式不符合要求造成逾期的，责任由提名渠道承担。谢绝候选人本人报送材料。</w:t>
            </w:r>
          </w:p>
          <w:p w14:paraId="51B5EBCB"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（四）材料接收单位</w:t>
            </w:r>
          </w:p>
          <w:p w14:paraId="4B23BC56"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网上系统填报指导及材料接收工作由中国科协培训和人才服务中心负责。</w:t>
            </w:r>
          </w:p>
          <w:p w14:paraId="34FD172B"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五、联系方式</w:t>
            </w:r>
          </w:p>
          <w:p w14:paraId="6C6EA3FC"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（一）中国科协组织人事部</w:t>
            </w:r>
          </w:p>
          <w:p w14:paraId="6B95F2CE"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联 系 人： 陈  诚  范永健  宫  飞</w:t>
            </w:r>
          </w:p>
          <w:p w14:paraId="7290B734"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联系电话：（010）68578091  68526144</w:t>
            </w:r>
          </w:p>
          <w:p w14:paraId="34D13529"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（二）材料报送单位</w:t>
            </w:r>
          </w:p>
          <w:p w14:paraId="58F135B1"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中国科协培训和人才服务中心</w:t>
            </w:r>
          </w:p>
          <w:p w14:paraId="38A5B24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联 系 人：李杨锦钰  高文洋</w:t>
            </w:r>
          </w:p>
          <w:p w14:paraId="47B5F622"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lastRenderedPageBreak/>
              <w:t>联系电话：（010）62165293  68586625 </w:t>
            </w:r>
          </w:p>
          <w:p w14:paraId="2AB05F1A"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通讯地址：北京市海淀区学院南路86号中国科协综合</w:t>
            </w:r>
          </w:p>
          <w:p w14:paraId="4B3D3FBD"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业务楼西楼604室（100081）</w:t>
            </w:r>
          </w:p>
          <w:p w14:paraId="07C30098" w14:textId="77777777" w:rsidR="003201D8" w:rsidRPr="003201D8" w:rsidRDefault="003201D8" w:rsidP="003201D8">
            <w:pPr>
              <w:widowControl/>
              <w:spacing w:after="360"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电子邮箱：pjjlc@cast.org.cn</w:t>
            </w:r>
          </w:p>
          <w:p w14:paraId="5EFA6CE8" w14:textId="77777777" w:rsidR="003201D8" w:rsidRPr="003201D8" w:rsidRDefault="003201D8" w:rsidP="003201D8">
            <w:pPr>
              <w:widowControl/>
              <w:spacing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附件：1.</w:t>
            </w:r>
            <w:hyperlink r:id="rId4" w:history="1">
              <w:r w:rsidRPr="003201D8">
                <w:rPr>
                  <w:rFonts w:ascii="微软雅黑" w:eastAsia="微软雅黑" w:hAnsi="微软雅黑" w:cs="宋体" w:hint="eastAsia"/>
                  <w:color w:val="0000FF"/>
                  <w:kern w:val="0"/>
                  <w:sz w:val="24"/>
                  <w:szCs w:val="24"/>
                  <w:u w:val="single"/>
                </w:rPr>
                <w:t>第十八届中国青年女科学家奖候选人提名表</w:t>
              </w:r>
            </w:hyperlink>
          </w:p>
          <w:p w14:paraId="4830E822" w14:textId="77777777" w:rsidR="003201D8" w:rsidRPr="003201D8" w:rsidRDefault="003201D8" w:rsidP="003201D8">
            <w:pPr>
              <w:widowControl/>
              <w:spacing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w:t>
            </w:r>
            <w:hyperlink r:id="rId5" w:history="1">
              <w:r w:rsidRPr="003201D8">
                <w:rPr>
                  <w:rFonts w:ascii="微软雅黑" w:eastAsia="微软雅黑" w:hAnsi="微软雅黑" w:cs="宋体" w:hint="eastAsia"/>
                  <w:color w:val="0000FF"/>
                  <w:kern w:val="0"/>
                  <w:sz w:val="24"/>
                  <w:szCs w:val="24"/>
                  <w:u w:val="single"/>
                </w:rPr>
                <w:t>第十八届中国青年女科学家奖团队奖候选团队提名表</w:t>
              </w:r>
            </w:hyperlink>
          </w:p>
          <w:p w14:paraId="174630C1" w14:textId="77777777" w:rsidR="003201D8" w:rsidRPr="003201D8" w:rsidRDefault="003201D8" w:rsidP="003201D8">
            <w:pPr>
              <w:widowControl/>
              <w:spacing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3.</w:t>
            </w:r>
            <w:hyperlink r:id="rId6" w:history="1">
              <w:r w:rsidRPr="003201D8">
                <w:rPr>
                  <w:rFonts w:ascii="微软雅黑" w:eastAsia="微软雅黑" w:hAnsi="微软雅黑" w:cs="宋体" w:hint="eastAsia"/>
                  <w:color w:val="0000FF"/>
                  <w:kern w:val="0"/>
                  <w:sz w:val="24"/>
                  <w:szCs w:val="24"/>
                  <w:u w:val="single"/>
                </w:rPr>
                <w:t>2021年度未来女科学家计划</w:t>
              </w:r>
            </w:hyperlink>
          </w:p>
          <w:p w14:paraId="7AC90BC4" w14:textId="77777777" w:rsidR="003201D8" w:rsidRPr="003201D8" w:rsidRDefault="003201D8" w:rsidP="003201D8">
            <w:pPr>
              <w:widowControl/>
              <w:spacing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4.</w:t>
            </w:r>
            <w:hyperlink r:id="rId7" w:history="1">
              <w:r w:rsidRPr="003201D8">
                <w:rPr>
                  <w:rFonts w:ascii="微软雅黑" w:eastAsia="微软雅黑" w:hAnsi="微软雅黑" w:cs="宋体" w:hint="eastAsia"/>
                  <w:color w:val="0000FF"/>
                  <w:kern w:val="0"/>
                  <w:sz w:val="24"/>
                  <w:szCs w:val="24"/>
                  <w:u w:val="single"/>
                </w:rPr>
                <w:t>中国青年女科学家奖人选征求意见表</w:t>
              </w:r>
            </w:hyperlink>
          </w:p>
          <w:p w14:paraId="0DD54C20" w14:textId="77777777" w:rsidR="003201D8" w:rsidRPr="003201D8" w:rsidRDefault="003201D8" w:rsidP="003201D8">
            <w:pPr>
              <w:widowControl/>
              <w:spacing w:line="480" w:lineRule="atLeast"/>
              <w:ind w:firstLine="480"/>
              <w:jc w:val="lef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5.</w:t>
            </w:r>
            <w:hyperlink r:id="rId8" w:history="1">
              <w:r w:rsidRPr="003201D8">
                <w:rPr>
                  <w:rFonts w:ascii="微软雅黑" w:eastAsia="微软雅黑" w:hAnsi="微软雅黑" w:cs="宋体" w:hint="eastAsia"/>
                  <w:color w:val="0000FF"/>
                  <w:kern w:val="0"/>
                  <w:sz w:val="24"/>
                  <w:szCs w:val="24"/>
                  <w:u w:val="single"/>
                </w:rPr>
                <w:t>企业负责人征求意见表</w:t>
              </w:r>
            </w:hyperlink>
          </w:p>
          <w:p w14:paraId="4AD62D15" w14:textId="77777777" w:rsidR="003201D8" w:rsidRPr="003201D8" w:rsidRDefault="003201D8" w:rsidP="003201D8">
            <w:pPr>
              <w:widowControl/>
              <w:spacing w:after="360" w:line="480" w:lineRule="atLeast"/>
              <w:ind w:firstLine="480"/>
              <w:jc w:val="righ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中国科学技术协会     中华全国妇女联合会</w:t>
            </w:r>
          </w:p>
          <w:p w14:paraId="158C6715" w14:textId="77777777" w:rsidR="003201D8" w:rsidRPr="003201D8" w:rsidRDefault="003201D8" w:rsidP="003201D8">
            <w:pPr>
              <w:widowControl/>
              <w:spacing w:after="360" w:line="480" w:lineRule="atLeast"/>
              <w:ind w:firstLine="480"/>
              <w:jc w:val="righ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中国联合国教科文组织全国委员会     </w:t>
            </w:r>
          </w:p>
          <w:p w14:paraId="465B4C0C" w14:textId="77777777" w:rsidR="003201D8" w:rsidRPr="003201D8" w:rsidRDefault="003201D8" w:rsidP="003201D8">
            <w:pPr>
              <w:widowControl/>
              <w:spacing w:after="360" w:line="480" w:lineRule="atLeast"/>
              <w:jc w:val="right"/>
              <w:rPr>
                <w:rFonts w:ascii="微软雅黑" w:eastAsia="微软雅黑" w:hAnsi="微软雅黑" w:cs="宋体" w:hint="eastAsia"/>
                <w:kern w:val="0"/>
                <w:sz w:val="24"/>
                <w:szCs w:val="24"/>
              </w:rPr>
            </w:pPr>
            <w:r w:rsidRPr="003201D8">
              <w:rPr>
                <w:rFonts w:ascii="微软雅黑" w:eastAsia="微软雅黑" w:hAnsi="微软雅黑" w:cs="宋体" w:hint="eastAsia"/>
                <w:kern w:val="0"/>
                <w:sz w:val="24"/>
                <w:szCs w:val="24"/>
              </w:rPr>
              <w:t>2021年12月22日             </w:t>
            </w:r>
          </w:p>
        </w:tc>
      </w:tr>
    </w:tbl>
    <w:p w14:paraId="3816225D" w14:textId="77777777" w:rsidR="00D734A8" w:rsidRDefault="00D734A8"/>
    <w:sectPr w:rsidR="00D73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2936"/>
    <w:rsid w:val="00002ABC"/>
    <w:rsid w:val="0000726F"/>
    <w:rsid w:val="00017F33"/>
    <w:rsid w:val="000207A6"/>
    <w:rsid w:val="0003155E"/>
    <w:rsid w:val="00035A82"/>
    <w:rsid w:val="00041EEF"/>
    <w:rsid w:val="00042C7C"/>
    <w:rsid w:val="00042F8D"/>
    <w:rsid w:val="00046B94"/>
    <w:rsid w:val="0006769F"/>
    <w:rsid w:val="0007713E"/>
    <w:rsid w:val="00093B75"/>
    <w:rsid w:val="00097812"/>
    <w:rsid w:val="000979E2"/>
    <w:rsid w:val="000A2241"/>
    <w:rsid w:val="000B2455"/>
    <w:rsid w:val="000B2D81"/>
    <w:rsid w:val="000B57AC"/>
    <w:rsid w:val="000C32CB"/>
    <w:rsid w:val="000D01B3"/>
    <w:rsid w:val="000D1E7C"/>
    <w:rsid w:val="000D3E7B"/>
    <w:rsid w:val="000E42E7"/>
    <w:rsid w:val="000E5664"/>
    <w:rsid w:val="000F0A2B"/>
    <w:rsid w:val="000F4B4A"/>
    <w:rsid w:val="000F6BF1"/>
    <w:rsid w:val="0010031F"/>
    <w:rsid w:val="00102231"/>
    <w:rsid w:val="0010277A"/>
    <w:rsid w:val="00105F9A"/>
    <w:rsid w:val="00112F6F"/>
    <w:rsid w:val="001138F0"/>
    <w:rsid w:val="00113AD6"/>
    <w:rsid w:val="0012575B"/>
    <w:rsid w:val="001273E8"/>
    <w:rsid w:val="001417AC"/>
    <w:rsid w:val="00141B36"/>
    <w:rsid w:val="0014690A"/>
    <w:rsid w:val="00147C04"/>
    <w:rsid w:val="00152B22"/>
    <w:rsid w:val="001535DC"/>
    <w:rsid w:val="00156D9C"/>
    <w:rsid w:val="001729E0"/>
    <w:rsid w:val="001760D5"/>
    <w:rsid w:val="00181EC7"/>
    <w:rsid w:val="001820BA"/>
    <w:rsid w:val="00191C6A"/>
    <w:rsid w:val="001A3B16"/>
    <w:rsid w:val="001B6231"/>
    <w:rsid w:val="001C4996"/>
    <w:rsid w:val="001D1783"/>
    <w:rsid w:val="00214D6D"/>
    <w:rsid w:val="00216848"/>
    <w:rsid w:val="002250EF"/>
    <w:rsid w:val="002313B2"/>
    <w:rsid w:val="00241668"/>
    <w:rsid w:val="00253DFB"/>
    <w:rsid w:val="00254C31"/>
    <w:rsid w:val="00257958"/>
    <w:rsid w:val="00263E7A"/>
    <w:rsid w:val="002648F1"/>
    <w:rsid w:val="002665D0"/>
    <w:rsid w:val="0028262F"/>
    <w:rsid w:val="002A2D51"/>
    <w:rsid w:val="002A4AA0"/>
    <w:rsid w:val="002B2736"/>
    <w:rsid w:val="002B42D6"/>
    <w:rsid w:val="002D1B24"/>
    <w:rsid w:val="002D1F8D"/>
    <w:rsid w:val="002E1705"/>
    <w:rsid w:val="002E4F32"/>
    <w:rsid w:val="002E52BB"/>
    <w:rsid w:val="002F07F6"/>
    <w:rsid w:val="002F2DC4"/>
    <w:rsid w:val="00302936"/>
    <w:rsid w:val="00303541"/>
    <w:rsid w:val="003079E6"/>
    <w:rsid w:val="00310D4C"/>
    <w:rsid w:val="003137A4"/>
    <w:rsid w:val="00315542"/>
    <w:rsid w:val="003201D8"/>
    <w:rsid w:val="0032573C"/>
    <w:rsid w:val="0033034D"/>
    <w:rsid w:val="00331C7F"/>
    <w:rsid w:val="00350BAA"/>
    <w:rsid w:val="00353582"/>
    <w:rsid w:val="0035570D"/>
    <w:rsid w:val="00366D4E"/>
    <w:rsid w:val="0037097E"/>
    <w:rsid w:val="0037780B"/>
    <w:rsid w:val="00377F1B"/>
    <w:rsid w:val="0039348E"/>
    <w:rsid w:val="003B0821"/>
    <w:rsid w:val="003B62D7"/>
    <w:rsid w:val="003B792C"/>
    <w:rsid w:val="003D042C"/>
    <w:rsid w:val="003D1211"/>
    <w:rsid w:val="003D269B"/>
    <w:rsid w:val="003E6F8C"/>
    <w:rsid w:val="003F2653"/>
    <w:rsid w:val="003F2B9B"/>
    <w:rsid w:val="00401A9B"/>
    <w:rsid w:val="00404A7C"/>
    <w:rsid w:val="00407945"/>
    <w:rsid w:val="0041580B"/>
    <w:rsid w:val="00417164"/>
    <w:rsid w:val="004378C4"/>
    <w:rsid w:val="004413E6"/>
    <w:rsid w:val="004428F7"/>
    <w:rsid w:val="004441DF"/>
    <w:rsid w:val="00444B8F"/>
    <w:rsid w:val="004456D3"/>
    <w:rsid w:val="00446E6D"/>
    <w:rsid w:val="0046019D"/>
    <w:rsid w:val="00465E37"/>
    <w:rsid w:val="0046676C"/>
    <w:rsid w:val="00491C7B"/>
    <w:rsid w:val="00496D1E"/>
    <w:rsid w:val="004A18FD"/>
    <w:rsid w:val="004B264A"/>
    <w:rsid w:val="004E34C0"/>
    <w:rsid w:val="004F0089"/>
    <w:rsid w:val="004F4F35"/>
    <w:rsid w:val="004F6FBC"/>
    <w:rsid w:val="00506271"/>
    <w:rsid w:val="00506EDE"/>
    <w:rsid w:val="00507DE0"/>
    <w:rsid w:val="0051081D"/>
    <w:rsid w:val="00515BCF"/>
    <w:rsid w:val="00523C2E"/>
    <w:rsid w:val="0053180C"/>
    <w:rsid w:val="00533377"/>
    <w:rsid w:val="0053493A"/>
    <w:rsid w:val="00534C5E"/>
    <w:rsid w:val="00544EC3"/>
    <w:rsid w:val="00556A77"/>
    <w:rsid w:val="0057208C"/>
    <w:rsid w:val="00572C8C"/>
    <w:rsid w:val="00572DFF"/>
    <w:rsid w:val="0058298B"/>
    <w:rsid w:val="00583B21"/>
    <w:rsid w:val="0059319F"/>
    <w:rsid w:val="00595255"/>
    <w:rsid w:val="005A5AD1"/>
    <w:rsid w:val="005B1E65"/>
    <w:rsid w:val="005B4DE4"/>
    <w:rsid w:val="005B5B6A"/>
    <w:rsid w:val="005C559F"/>
    <w:rsid w:val="005D027F"/>
    <w:rsid w:val="005E03CA"/>
    <w:rsid w:val="005E0925"/>
    <w:rsid w:val="005E1778"/>
    <w:rsid w:val="005E1E4F"/>
    <w:rsid w:val="005E3589"/>
    <w:rsid w:val="005F7ED8"/>
    <w:rsid w:val="006026A9"/>
    <w:rsid w:val="0060673E"/>
    <w:rsid w:val="006102A5"/>
    <w:rsid w:val="006137FF"/>
    <w:rsid w:val="00622893"/>
    <w:rsid w:val="0063523F"/>
    <w:rsid w:val="00635C81"/>
    <w:rsid w:val="00645690"/>
    <w:rsid w:val="00654884"/>
    <w:rsid w:val="00656179"/>
    <w:rsid w:val="0066304F"/>
    <w:rsid w:val="00665DB1"/>
    <w:rsid w:val="006910F9"/>
    <w:rsid w:val="006941DF"/>
    <w:rsid w:val="00695E2C"/>
    <w:rsid w:val="006A170A"/>
    <w:rsid w:val="006A6C0B"/>
    <w:rsid w:val="006B0B0F"/>
    <w:rsid w:val="006B37F9"/>
    <w:rsid w:val="006B68DE"/>
    <w:rsid w:val="006C07C6"/>
    <w:rsid w:val="006C115E"/>
    <w:rsid w:val="006C1BA5"/>
    <w:rsid w:val="006D3AD4"/>
    <w:rsid w:val="006E5B95"/>
    <w:rsid w:val="006F6B72"/>
    <w:rsid w:val="00702316"/>
    <w:rsid w:val="00703D95"/>
    <w:rsid w:val="00713813"/>
    <w:rsid w:val="00731240"/>
    <w:rsid w:val="00733D19"/>
    <w:rsid w:val="00735CE9"/>
    <w:rsid w:val="00740A51"/>
    <w:rsid w:val="007428BD"/>
    <w:rsid w:val="00745823"/>
    <w:rsid w:val="0075057B"/>
    <w:rsid w:val="00751068"/>
    <w:rsid w:val="00757703"/>
    <w:rsid w:val="00757945"/>
    <w:rsid w:val="00776C60"/>
    <w:rsid w:val="0078324C"/>
    <w:rsid w:val="00783A99"/>
    <w:rsid w:val="0078421B"/>
    <w:rsid w:val="00785984"/>
    <w:rsid w:val="00786F82"/>
    <w:rsid w:val="007A345F"/>
    <w:rsid w:val="007A55FA"/>
    <w:rsid w:val="007A6E2D"/>
    <w:rsid w:val="007C0E9B"/>
    <w:rsid w:val="007C16F7"/>
    <w:rsid w:val="007C56F9"/>
    <w:rsid w:val="007D7C73"/>
    <w:rsid w:val="007E045C"/>
    <w:rsid w:val="007E1563"/>
    <w:rsid w:val="007E333C"/>
    <w:rsid w:val="00806F96"/>
    <w:rsid w:val="00832DDB"/>
    <w:rsid w:val="008366D0"/>
    <w:rsid w:val="00836948"/>
    <w:rsid w:val="00836FF1"/>
    <w:rsid w:val="00844F3C"/>
    <w:rsid w:val="00847534"/>
    <w:rsid w:val="00855EC6"/>
    <w:rsid w:val="00856853"/>
    <w:rsid w:val="00863BC0"/>
    <w:rsid w:val="00866DC5"/>
    <w:rsid w:val="008708E3"/>
    <w:rsid w:val="0088143B"/>
    <w:rsid w:val="00896335"/>
    <w:rsid w:val="008973BE"/>
    <w:rsid w:val="008A0448"/>
    <w:rsid w:val="008A0E94"/>
    <w:rsid w:val="008A7C3E"/>
    <w:rsid w:val="008B21CE"/>
    <w:rsid w:val="008B49D3"/>
    <w:rsid w:val="008B5255"/>
    <w:rsid w:val="008B740E"/>
    <w:rsid w:val="008B763E"/>
    <w:rsid w:val="008C0EA2"/>
    <w:rsid w:val="008C5C44"/>
    <w:rsid w:val="008C6D63"/>
    <w:rsid w:val="008E1898"/>
    <w:rsid w:val="008F22D1"/>
    <w:rsid w:val="008F2F63"/>
    <w:rsid w:val="008F70D2"/>
    <w:rsid w:val="00900959"/>
    <w:rsid w:val="00902EAC"/>
    <w:rsid w:val="00903DED"/>
    <w:rsid w:val="0091135A"/>
    <w:rsid w:val="009307ED"/>
    <w:rsid w:val="0093700D"/>
    <w:rsid w:val="00951EA1"/>
    <w:rsid w:val="00952EC7"/>
    <w:rsid w:val="00965581"/>
    <w:rsid w:val="00965C34"/>
    <w:rsid w:val="009748DA"/>
    <w:rsid w:val="00977B22"/>
    <w:rsid w:val="00981113"/>
    <w:rsid w:val="0098249E"/>
    <w:rsid w:val="00982CC1"/>
    <w:rsid w:val="009859F4"/>
    <w:rsid w:val="0099462B"/>
    <w:rsid w:val="00994F7B"/>
    <w:rsid w:val="00996C4F"/>
    <w:rsid w:val="009A2E13"/>
    <w:rsid w:val="009C1785"/>
    <w:rsid w:val="009C3F45"/>
    <w:rsid w:val="009C50CC"/>
    <w:rsid w:val="009D10D3"/>
    <w:rsid w:val="009E4F89"/>
    <w:rsid w:val="009E712C"/>
    <w:rsid w:val="009F70B9"/>
    <w:rsid w:val="00A0227E"/>
    <w:rsid w:val="00A11823"/>
    <w:rsid w:val="00A13842"/>
    <w:rsid w:val="00A206EF"/>
    <w:rsid w:val="00A331BB"/>
    <w:rsid w:val="00A45877"/>
    <w:rsid w:val="00A5128C"/>
    <w:rsid w:val="00A66AC8"/>
    <w:rsid w:val="00A839AE"/>
    <w:rsid w:val="00A854F4"/>
    <w:rsid w:val="00A85DBB"/>
    <w:rsid w:val="00A90912"/>
    <w:rsid w:val="00A94BF0"/>
    <w:rsid w:val="00A95092"/>
    <w:rsid w:val="00A9589D"/>
    <w:rsid w:val="00AA320A"/>
    <w:rsid w:val="00AA3AF3"/>
    <w:rsid w:val="00AB2FBE"/>
    <w:rsid w:val="00AB332A"/>
    <w:rsid w:val="00AB4279"/>
    <w:rsid w:val="00AB4791"/>
    <w:rsid w:val="00AC3AEA"/>
    <w:rsid w:val="00AC58EB"/>
    <w:rsid w:val="00AD0180"/>
    <w:rsid w:val="00AE00AB"/>
    <w:rsid w:val="00AE2DA9"/>
    <w:rsid w:val="00AE3C0A"/>
    <w:rsid w:val="00AF380A"/>
    <w:rsid w:val="00AF61F3"/>
    <w:rsid w:val="00B05B36"/>
    <w:rsid w:val="00B06929"/>
    <w:rsid w:val="00B14B97"/>
    <w:rsid w:val="00B17B61"/>
    <w:rsid w:val="00B33388"/>
    <w:rsid w:val="00B518C4"/>
    <w:rsid w:val="00B54F75"/>
    <w:rsid w:val="00B553A7"/>
    <w:rsid w:val="00B5626C"/>
    <w:rsid w:val="00B60597"/>
    <w:rsid w:val="00B63420"/>
    <w:rsid w:val="00B64E6A"/>
    <w:rsid w:val="00B72927"/>
    <w:rsid w:val="00B7337D"/>
    <w:rsid w:val="00B744C2"/>
    <w:rsid w:val="00B835B6"/>
    <w:rsid w:val="00B8442C"/>
    <w:rsid w:val="00B9074D"/>
    <w:rsid w:val="00BA276C"/>
    <w:rsid w:val="00BA2793"/>
    <w:rsid w:val="00BA5A31"/>
    <w:rsid w:val="00BB01C7"/>
    <w:rsid w:val="00BC39BF"/>
    <w:rsid w:val="00BC5240"/>
    <w:rsid w:val="00BD2126"/>
    <w:rsid w:val="00BD2767"/>
    <w:rsid w:val="00BD294C"/>
    <w:rsid w:val="00BD2A36"/>
    <w:rsid w:val="00BD6CB8"/>
    <w:rsid w:val="00BE12C1"/>
    <w:rsid w:val="00BE4741"/>
    <w:rsid w:val="00BE574E"/>
    <w:rsid w:val="00C1209F"/>
    <w:rsid w:val="00C15A09"/>
    <w:rsid w:val="00C23441"/>
    <w:rsid w:val="00C32D0A"/>
    <w:rsid w:val="00C513F1"/>
    <w:rsid w:val="00C51817"/>
    <w:rsid w:val="00C709CC"/>
    <w:rsid w:val="00C824CF"/>
    <w:rsid w:val="00C83D40"/>
    <w:rsid w:val="00CA7F31"/>
    <w:rsid w:val="00CB5D8E"/>
    <w:rsid w:val="00CB6AEB"/>
    <w:rsid w:val="00CC2EBD"/>
    <w:rsid w:val="00CD1B84"/>
    <w:rsid w:val="00CE0AE2"/>
    <w:rsid w:val="00CE170A"/>
    <w:rsid w:val="00CE2F97"/>
    <w:rsid w:val="00CF0F75"/>
    <w:rsid w:val="00CF2D13"/>
    <w:rsid w:val="00CF5B60"/>
    <w:rsid w:val="00D0205C"/>
    <w:rsid w:val="00D05946"/>
    <w:rsid w:val="00D1708A"/>
    <w:rsid w:val="00D22E5B"/>
    <w:rsid w:val="00D235C7"/>
    <w:rsid w:val="00D3448B"/>
    <w:rsid w:val="00D37FD5"/>
    <w:rsid w:val="00D41A2E"/>
    <w:rsid w:val="00D43EFB"/>
    <w:rsid w:val="00D51709"/>
    <w:rsid w:val="00D520EF"/>
    <w:rsid w:val="00D5435A"/>
    <w:rsid w:val="00D55F8A"/>
    <w:rsid w:val="00D61A66"/>
    <w:rsid w:val="00D63C44"/>
    <w:rsid w:val="00D65C79"/>
    <w:rsid w:val="00D70846"/>
    <w:rsid w:val="00D724AA"/>
    <w:rsid w:val="00D734A8"/>
    <w:rsid w:val="00D77CC2"/>
    <w:rsid w:val="00D8674C"/>
    <w:rsid w:val="00DB01A0"/>
    <w:rsid w:val="00DB77EE"/>
    <w:rsid w:val="00DB7AF1"/>
    <w:rsid w:val="00DC5F1E"/>
    <w:rsid w:val="00DE36FC"/>
    <w:rsid w:val="00DE7C85"/>
    <w:rsid w:val="00DF7083"/>
    <w:rsid w:val="00E0260C"/>
    <w:rsid w:val="00E244C2"/>
    <w:rsid w:val="00E24E84"/>
    <w:rsid w:val="00E27DAD"/>
    <w:rsid w:val="00E30357"/>
    <w:rsid w:val="00E36BE1"/>
    <w:rsid w:val="00E41482"/>
    <w:rsid w:val="00E41E39"/>
    <w:rsid w:val="00E45A03"/>
    <w:rsid w:val="00E45BDA"/>
    <w:rsid w:val="00E57A0A"/>
    <w:rsid w:val="00E57ED1"/>
    <w:rsid w:val="00E745D0"/>
    <w:rsid w:val="00E82196"/>
    <w:rsid w:val="00E8267C"/>
    <w:rsid w:val="00E96B2F"/>
    <w:rsid w:val="00EA6DF0"/>
    <w:rsid w:val="00EB5C94"/>
    <w:rsid w:val="00EB79FC"/>
    <w:rsid w:val="00EC09C8"/>
    <w:rsid w:val="00EC6BE9"/>
    <w:rsid w:val="00ED5A38"/>
    <w:rsid w:val="00EE0D0E"/>
    <w:rsid w:val="00EE312B"/>
    <w:rsid w:val="00EE67D4"/>
    <w:rsid w:val="00EE7667"/>
    <w:rsid w:val="00EF1E46"/>
    <w:rsid w:val="00EF2EF1"/>
    <w:rsid w:val="00EF7D4C"/>
    <w:rsid w:val="00F04EBD"/>
    <w:rsid w:val="00F13113"/>
    <w:rsid w:val="00F151B2"/>
    <w:rsid w:val="00F34B7A"/>
    <w:rsid w:val="00F40DBA"/>
    <w:rsid w:val="00F62158"/>
    <w:rsid w:val="00F8565B"/>
    <w:rsid w:val="00F8610C"/>
    <w:rsid w:val="00F92912"/>
    <w:rsid w:val="00F96072"/>
    <w:rsid w:val="00FA45BE"/>
    <w:rsid w:val="00FA52F9"/>
    <w:rsid w:val="00FA6552"/>
    <w:rsid w:val="00FA7AA5"/>
    <w:rsid w:val="00FB6840"/>
    <w:rsid w:val="00FC404F"/>
    <w:rsid w:val="00FD1105"/>
    <w:rsid w:val="00FD7547"/>
    <w:rsid w:val="00FF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35DF"/>
  <w15:chartTrackingRefBased/>
  <w15:docId w15:val="{213EAD4E-A6B1-4F21-B652-BB055B29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link w:val="60"/>
    <w:uiPriority w:val="9"/>
    <w:qFormat/>
    <w:rsid w:val="003201D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标题 6 字符"/>
    <w:basedOn w:val="a0"/>
    <w:link w:val="6"/>
    <w:uiPriority w:val="9"/>
    <w:rsid w:val="003201D8"/>
    <w:rPr>
      <w:rFonts w:ascii="宋体" w:eastAsia="宋体" w:hAnsi="宋体" w:cs="宋体"/>
      <w:b/>
      <w:bCs/>
      <w:kern w:val="0"/>
      <w:sz w:val="15"/>
      <w:szCs w:val="15"/>
    </w:rPr>
  </w:style>
  <w:style w:type="character" w:customStyle="1" w:styleId="topp">
    <w:name w:val="topp"/>
    <w:basedOn w:val="a0"/>
    <w:rsid w:val="003201D8"/>
  </w:style>
  <w:style w:type="paragraph" w:styleId="a3">
    <w:name w:val="Normal (Web)"/>
    <w:basedOn w:val="a"/>
    <w:uiPriority w:val="99"/>
    <w:semiHidden/>
    <w:unhideWhenUsed/>
    <w:rsid w:val="003201D8"/>
    <w:pPr>
      <w:widowControl/>
      <w:spacing w:before="100" w:beforeAutospacing="1" w:after="100" w:afterAutospacing="1"/>
      <w:jc w:val="left"/>
    </w:pPr>
    <w:rPr>
      <w:rFonts w:ascii="宋体" w:eastAsia="宋体" w:hAnsi="宋体" w:cs="宋体"/>
      <w:kern w:val="0"/>
      <w:sz w:val="24"/>
      <w:szCs w:val="24"/>
    </w:rPr>
  </w:style>
  <w:style w:type="character" w:customStyle="1" w:styleId="bdsharebuttonbox">
    <w:name w:val="bdsharebuttonbox"/>
    <w:basedOn w:val="a0"/>
    <w:rsid w:val="003201D8"/>
  </w:style>
  <w:style w:type="character" w:styleId="a4">
    <w:name w:val="Hyperlink"/>
    <w:basedOn w:val="a0"/>
    <w:uiPriority w:val="99"/>
    <w:semiHidden/>
    <w:unhideWhenUsed/>
    <w:rsid w:val="00320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1018">
      <w:bodyDiv w:val="1"/>
      <w:marLeft w:val="0"/>
      <w:marRight w:val="0"/>
      <w:marTop w:val="0"/>
      <w:marBottom w:val="0"/>
      <w:divBdr>
        <w:top w:val="none" w:sz="0" w:space="0" w:color="auto"/>
        <w:left w:val="none" w:sz="0" w:space="0" w:color="auto"/>
        <w:bottom w:val="none" w:sz="0" w:space="0" w:color="auto"/>
        <w:right w:val="none" w:sz="0" w:space="0" w:color="auto"/>
      </w:divBdr>
      <w:divsChild>
        <w:div w:id="1129979571">
          <w:marLeft w:val="0"/>
          <w:marRight w:val="0"/>
          <w:marTop w:val="0"/>
          <w:marBottom w:val="0"/>
          <w:divBdr>
            <w:top w:val="none" w:sz="0" w:space="0" w:color="auto"/>
            <w:left w:val="none" w:sz="0" w:space="0" w:color="auto"/>
            <w:bottom w:val="single" w:sz="6" w:space="8" w:color="DDDDDD"/>
            <w:right w:val="none" w:sz="0" w:space="0" w:color="auto"/>
          </w:divBdr>
          <w:divsChild>
            <w:div w:id="1149126049">
              <w:marLeft w:val="0"/>
              <w:marRight w:val="0"/>
              <w:marTop w:val="720"/>
              <w:marBottom w:val="270"/>
              <w:divBdr>
                <w:top w:val="none" w:sz="0" w:space="0" w:color="auto"/>
                <w:left w:val="none" w:sz="0" w:space="0" w:color="auto"/>
                <w:bottom w:val="none" w:sz="0" w:space="0" w:color="auto"/>
                <w:right w:val="none" w:sz="0" w:space="0" w:color="auto"/>
              </w:divBdr>
            </w:div>
          </w:divsChild>
        </w:div>
        <w:div w:id="1292980542">
          <w:marLeft w:val="0"/>
          <w:marRight w:val="0"/>
          <w:marTop w:val="525"/>
          <w:marBottom w:val="0"/>
          <w:divBdr>
            <w:top w:val="none" w:sz="0" w:space="0" w:color="auto"/>
            <w:left w:val="none" w:sz="0" w:space="0" w:color="auto"/>
            <w:bottom w:val="none" w:sz="0" w:space="0" w:color="auto"/>
            <w:right w:val="none" w:sz="0" w:space="0" w:color="auto"/>
          </w:divBdr>
          <w:divsChild>
            <w:div w:id="1342439596">
              <w:marLeft w:val="0"/>
              <w:marRight w:val="0"/>
              <w:marTop w:val="0"/>
              <w:marBottom w:val="0"/>
              <w:divBdr>
                <w:top w:val="none" w:sz="0" w:space="0" w:color="auto"/>
                <w:left w:val="none" w:sz="0" w:space="0" w:color="auto"/>
                <w:bottom w:val="none" w:sz="0" w:space="0" w:color="auto"/>
                <w:right w:val="none" w:sz="0" w:space="0" w:color="auto"/>
              </w:divBdr>
              <w:divsChild>
                <w:div w:id="15559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t.org.cn/module/download/downfile.jsp?classid=0&amp;filename=a9612e8a791d40b39846afb12622560c.doc" TargetMode="External"/><Relationship Id="rId3" Type="http://schemas.openxmlformats.org/officeDocument/2006/relationships/webSettings" Target="webSettings.xml"/><Relationship Id="rId7" Type="http://schemas.openxmlformats.org/officeDocument/2006/relationships/hyperlink" Target="https://cast.org.cn/module/download/downfile.jsp?classid=0&amp;filename=77852c66a0d140e6bbf6a59996ea78ed.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t.org.cn/module/download/downfile.jsp?classid=0&amp;filename=12a70c28d6b6433e91db224923813c4c.doc" TargetMode="External"/><Relationship Id="rId5" Type="http://schemas.openxmlformats.org/officeDocument/2006/relationships/hyperlink" Target="https://cast.org.cn/module/download/downfile.jsp?classid=0&amp;filename=2b92f7b0d1ef41deaee20385d9427262.doc" TargetMode="External"/><Relationship Id="rId10" Type="http://schemas.openxmlformats.org/officeDocument/2006/relationships/theme" Target="theme/theme1.xml"/><Relationship Id="rId4" Type="http://schemas.openxmlformats.org/officeDocument/2006/relationships/hyperlink" Target="https://cast.org.cn/module/download/downfile.jsp?classid=0&amp;filename=0a749adb57284cd49ddd5aeeaba83300.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普光</dc:creator>
  <cp:keywords/>
  <dc:description/>
  <cp:lastModifiedBy>普光</cp:lastModifiedBy>
  <cp:revision>2</cp:revision>
  <dcterms:created xsi:type="dcterms:W3CDTF">2021-12-24T01:54:00Z</dcterms:created>
  <dcterms:modified xsi:type="dcterms:W3CDTF">2021-12-24T01:55:00Z</dcterms:modified>
</cp:coreProperties>
</file>